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85"/>
        <w:tblW w:w="10075" w:type="dxa"/>
        <w:tblLook w:val="04A0" w:firstRow="1" w:lastRow="0" w:firstColumn="1" w:lastColumn="0" w:noHBand="0" w:noVBand="1"/>
      </w:tblPr>
      <w:tblGrid>
        <w:gridCol w:w="3055"/>
        <w:gridCol w:w="1937"/>
        <w:gridCol w:w="45"/>
        <w:gridCol w:w="1619"/>
        <w:gridCol w:w="60"/>
        <w:gridCol w:w="3359"/>
      </w:tblGrid>
      <w:tr w:rsidR="00ED1C1D" w:rsidRPr="00A85168" w14:paraId="5B56F1D9" w14:textId="77777777" w:rsidTr="00EC647A">
        <w:trPr>
          <w:trHeight w:val="528"/>
        </w:trPr>
        <w:tc>
          <w:tcPr>
            <w:tcW w:w="10075" w:type="dxa"/>
            <w:gridSpan w:val="6"/>
            <w:shd w:val="clear" w:color="auto" w:fill="BF8F00" w:themeFill="accent4" w:themeFillShade="BF"/>
          </w:tcPr>
          <w:p w14:paraId="3BAC481A" w14:textId="0F960394" w:rsidR="00ED1C1D" w:rsidRPr="00A85168" w:rsidRDefault="00ED1C1D" w:rsidP="00EC647A">
            <w:pPr>
              <w:tabs>
                <w:tab w:val="left" w:pos="339"/>
              </w:tabs>
              <w:ind w:left="-111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Challenges </w:t>
            </w:r>
            <w:r w:rsidR="00E82815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that </w:t>
            </w: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Impact Revenue Growth</w:t>
            </w:r>
          </w:p>
        </w:tc>
      </w:tr>
      <w:tr w:rsidR="00ED1C1D" w:rsidRPr="00A85168" w14:paraId="418C99BB" w14:textId="77777777" w:rsidTr="00422C0C">
        <w:tc>
          <w:tcPr>
            <w:tcW w:w="4992" w:type="dxa"/>
            <w:gridSpan w:val="2"/>
            <w:shd w:val="clear" w:color="auto" w:fill="auto"/>
          </w:tcPr>
          <w:p w14:paraId="6F105CC5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Not attracting new customers/users</w:t>
            </w:r>
          </w:p>
          <w:p w14:paraId="61C3F49D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Minimal differentiation impacting Profits</w:t>
            </w:r>
          </w:p>
          <w:p w14:paraId="358C1F66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Poor Brand Awareness and Influence</w:t>
            </w:r>
          </w:p>
          <w:p w14:paraId="5B9D6944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Poor sales coverage</w:t>
            </w:r>
          </w:p>
          <w:p w14:paraId="40DC2E0B" w14:textId="77777777" w:rsidR="00ED1C1D" w:rsidRPr="00A85168" w:rsidRDefault="00ED1C1D" w:rsidP="00ED1C1D">
            <w:pPr>
              <w:pStyle w:val="ListParagraph"/>
              <w:ind w:left="36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083" w:type="dxa"/>
            <w:gridSpan w:val="4"/>
            <w:shd w:val="clear" w:color="auto" w:fill="auto"/>
          </w:tcPr>
          <w:p w14:paraId="59DF3BC1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64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Messaging inconsistencies</w:t>
            </w:r>
          </w:p>
          <w:p w14:paraId="64043A32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64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Poor customer satisfaction</w:t>
            </w:r>
          </w:p>
          <w:p w14:paraId="11397D43" w14:textId="77777777" w:rsidR="00ED1C1D" w:rsidRPr="00A85168" w:rsidRDefault="00ED1C1D" w:rsidP="00ED1C1D">
            <w:pPr>
              <w:pStyle w:val="ListParagraph"/>
              <w:numPr>
                <w:ilvl w:val="0"/>
                <w:numId w:val="6"/>
              </w:numPr>
              <w:ind w:left="564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No partner/channel strategy</w:t>
            </w:r>
          </w:p>
          <w:p w14:paraId="658738CC" w14:textId="62D51AAF" w:rsidR="00ED1C1D" w:rsidRPr="00A85168" w:rsidRDefault="00E82815" w:rsidP="00ED1C1D">
            <w:pPr>
              <w:pStyle w:val="ListParagraph"/>
              <w:numPr>
                <w:ilvl w:val="0"/>
                <w:numId w:val="6"/>
              </w:numPr>
              <w:ind w:left="564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No </w:t>
            </w:r>
            <w:r w:rsidR="00ED1C1D" w:rsidRPr="00A85168">
              <w:rPr>
                <w:rFonts w:ascii="Helvetica" w:hAnsi="Helvetica"/>
                <w:sz w:val="21"/>
                <w:szCs w:val="21"/>
              </w:rPr>
              <w:t>customer up sale and cross sale strategy</w:t>
            </w:r>
          </w:p>
          <w:p w14:paraId="0F9AD290" w14:textId="77777777" w:rsidR="00ED1C1D" w:rsidRPr="00A85168" w:rsidRDefault="00ED1C1D" w:rsidP="00ED1C1D">
            <w:pPr>
              <w:pStyle w:val="ListParagraph"/>
              <w:ind w:left="36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ED1C1D" w:rsidRPr="00A85168" w14:paraId="75B2FEE2" w14:textId="77777777" w:rsidTr="00EC647A">
        <w:trPr>
          <w:trHeight w:val="474"/>
        </w:trPr>
        <w:tc>
          <w:tcPr>
            <w:tcW w:w="10075" w:type="dxa"/>
            <w:gridSpan w:val="6"/>
            <w:shd w:val="clear" w:color="auto" w:fill="BF8F00" w:themeFill="accent4" w:themeFillShade="BF"/>
          </w:tcPr>
          <w:p w14:paraId="49F27659" w14:textId="0BB6D20B" w:rsidR="00ED1C1D" w:rsidRPr="00A85168" w:rsidRDefault="00FF4CC3" w:rsidP="00ED1C1D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How </w:t>
            </w:r>
            <w:r w:rsidRPr="00C47E37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we</w:t>
            </w:r>
            <w:r w:rsidR="00ED1C1D"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 conquer your Challenges</w:t>
            </w:r>
          </w:p>
        </w:tc>
      </w:tr>
      <w:tr w:rsidR="00ED1C1D" w:rsidRPr="00A85168" w14:paraId="28B2C2A9" w14:textId="77777777" w:rsidTr="00422C0C">
        <w:tc>
          <w:tcPr>
            <w:tcW w:w="4992" w:type="dxa"/>
            <w:gridSpan w:val="2"/>
            <w:shd w:val="clear" w:color="auto" w:fill="auto"/>
          </w:tcPr>
          <w:p w14:paraId="6EE91A09" w14:textId="7A044C4F" w:rsidR="00ED1C1D" w:rsidRPr="00A85168" w:rsidRDefault="00ED1C1D" w:rsidP="00ED1C1D">
            <w:pPr>
              <w:pStyle w:val="ListParagraph"/>
              <w:numPr>
                <w:ilvl w:val="0"/>
                <w:numId w:val="3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Create strategies that grow users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E82815">
              <w:rPr>
                <w:rFonts w:ascii="Helvetica" w:hAnsi="Helvetica"/>
                <w:sz w:val="21"/>
                <w:szCs w:val="21"/>
              </w:rPr>
              <w:t>/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A85168">
              <w:rPr>
                <w:rFonts w:ascii="Helvetica" w:hAnsi="Helvetica"/>
                <w:sz w:val="21"/>
                <w:szCs w:val="21"/>
              </w:rPr>
              <w:t>customers</w:t>
            </w:r>
          </w:p>
          <w:p w14:paraId="7F98C7DF" w14:textId="42FBF00C" w:rsidR="00ED1C1D" w:rsidRPr="00A85168" w:rsidRDefault="00ED1C1D" w:rsidP="00ED1C1D">
            <w:pPr>
              <w:pStyle w:val="ListParagraph"/>
              <w:numPr>
                <w:ilvl w:val="0"/>
                <w:numId w:val="3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 xml:space="preserve">Drive Lead Generation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S</w:t>
            </w:r>
            <w:r w:rsidR="009517BE" w:rsidRPr="00A85168">
              <w:rPr>
                <w:rFonts w:ascii="Helvetica" w:hAnsi="Helvetica"/>
                <w:sz w:val="21"/>
                <w:szCs w:val="21"/>
              </w:rPr>
              <w:t xml:space="preserve">trategy &amp;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E</w:t>
            </w:r>
            <w:r w:rsidR="009517BE" w:rsidRPr="00A85168">
              <w:rPr>
                <w:rFonts w:ascii="Helvetica" w:hAnsi="Helvetica"/>
                <w:sz w:val="21"/>
                <w:szCs w:val="21"/>
              </w:rPr>
              <w:t>xecution</w:t>
            </w:r>
          </w:p>
          <w:p w14:paraId="2338B8EA" w14:textId="77777777" w:rsidR="00ED1C1D" w:rsidRPr="00A85168" w:rsidRDefault="00ED1C1D" w:rsidP="00ED1C1D">
            <w:pPr>
              <w:pStyle w:val="ListParagraph"/>
              <w:numPr>
                <w:ilvl w:val="0"/>
                <w:numId w:val="3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Create innovative Content Programs</w:t>
            </w:r>
          </w:p>
          <w:p w14:paraId="521AA912" w14:textId="1E79EB5C" w:rsidR="00ED1C1D" w:rsidRDefault="00ED1C1D" w:rsidP="00ED1C1D">
            <w:pPr>
              <w:pStyle w:val="ListParagraph"/>
              <w:numPr>
                <w:ilvl w:val="0"/>
                <w:numId w:val="3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New Markets and or Product Strategies</w:t>
            </w:r>
          </w:p>
          <w:p w14:paraId="4646E4F7" w14:textId="62C88DD8" w:rsidR="00A32A41" w:rsidRPr="00A85168" w:rsidRDefault="00A32A41" w:rsidP="00ED1C1D">
            <w:pPr>
              <w:pStyle w:val="ListParagraph"/>
              <w:numPr>
                <w:ilvl w:val="0"/>
                <w:numId w:val="3"/>
              </w:numPr>
              <w:ind w:left="519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Value-based S</w:t>
            </w:r>
            <w:r w:rsidR="00AF4964">
              <w:rPr>
                <w:rFonts w:ascii="Helvetica" w:hAnsi="Helvetica"/>
                <w:sz w:val="21"/>
                <w:szCs w:val="21"/>
              </w:rPr>
              <w:t>elling</w:t>
            </w:r>
            <w:r w:rsidR="00182C8A">
              <w:rPr>
                <w:rFonts w:ascii="Helvetica" w:hAnsi="Helvetica"/>
                <w:sz w:val="21"/>
                <w:szCs w:val="21"/>
              </w:rPr>
              <w:t xml:space="preserve"> Differentiation Training</w:t>
            </w:r>
          </w:p>
          <w:p w14:paraId="63D4FCFD" w14:textId="77777777" w:rsidR="00ED1C1D" w:rsidRPr="00A85168" w:rsidRDefault="00ED1C1D" w:rsidP="00ED1C1D">
            <w:pPr>
              <w:pStyle w:val="ListParagraph"/>
              <w:ind w:left="519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083" w:type="dxa"/>
            <w:gridSpan w:val="4"/>
            <w:shd w:val="clear" w:color="auto" w:fill="auto"/>
          </w:tcPr>
          <w:p w14:paraId="7CFA73DC" w14:textId="77777777" w:rsidR="00ED1C1D" w:rsidRPr="00A85168" w:rsidRDefault="00ED1C1D" w:rsidP="00C47E37">
            <w:pPr>
              <w:pStyle w:val="ListParagraph"/>
              <w:numPr>
                <w:ilvl w:val="0"/>
                <w:numId w:val="3"/>
              </w:numPr>
              <w:spacing w:after="120"/>
              <w:ind w:left="562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 xml:space="preserve">Business Partner/Channel Development </w:t>
            </w:r>
          </w:p>
          <w:p w14:paraId="2F3BCC17" w14:textId="77777777" w:rsidR="00ED1C1D" w:rsidRPr="00A85168" w:rsidRDefault="00ED1C1D" w:rsidP="00C47E37">
            <w:pPr>
              <w:pStyle w:val="ListParagraph"/>
              <w:numPr>
                <w:ilvl w:val="0"/>
                <w:numId w:val="3"/>
              </w:numPr>
              <w:spacing w:after="120"/>
              <w:ind w:left="562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 xml:space="preserve">Improve Brand Positioning </w:t>
            </w:r>
          </w:p>
          <w:p w14:paraId="241149ED" w14:textId="56A590D7" w:rsidR="00ED1C1D" w:rsidRPr="00A85168" w:rsidRDefault="00ED1C1D" w:rsidP="00C47E37">
            <w:pPr>
              <w:pStyle w:val="ListParagraph"/>
              <w:numPr>
                <w:ilvl w:val="0"/>
                <w:numId w:val="3"/>
              </w:numPr>
              <w:spacing w:after="120"/>
              <w:ind w:left="562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Coach and Build Sales &amp; Marketing Teams</w:t>
            </w:r>
          </w:p>
          <w:p w14:paraId="464DCC15" w14:textId="77777777" w:rsidR="00ED1C1D" w:rsidRPr="00A85168" w:rsidRDefault="00ED1C1D" w:rsidP="00C47E37">
            <w:pPr>
              <w:pStyle w:val="ListParagraph"/>
              <w:numPr>
                <w:ilvl w:val="0"/>
                <w:numId w:val="3"/>
              </w:numPr>
              <w:spacing w:after="120"/>
              <w:ind w:left="562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Execute Retention &amp; Engagement Strategies</w:t>
            </w:r>
          </w:p>
          <w:p w14:paraId="319B2A4E" w14:textId="5462899F" w:rsidR="00ED1C1D" w:rsidRPr="00A85168" w:rsidRDefault="00ED1C1D" w:rsidP="00C47E37">
            <w:pPr>
              <w:pStyle w:val="ListParagraph"/>
              <w:numPr>
                <w:ilvl w:val="0"/>
                <w:numId w:val="3"/>
              </w:numPr>
              <w:spacing w:after="120"/>
              <w:ind w:left="562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 xml:space="preserve">Implement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C</w:t>
            </w:r>
            <w:r w:rsidRPr="00A85168">
              <w:rPr>
                <w:rFonts w:ascii="Helvetica" w:hAnsi="Helvetica"/>
                <w:sz w:val="21"/>
                <w:szCs w:val="21"/>
              </w:rPr>
              <w:t>ross</w:t>
            </w:r>
            <w:r w:rsidR="00E82815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S</w:t>
            </w:r>
            <w:r w:rsidRPr="00A85168">
              <w:rPr>
                <w:rFonts w:ascii="Helvetica" w:hAnsi="Helvetica"/>
                <w:sz w:val="21"/>
                <w:szCs w:val="21"/>
              </w:rPr>
              <w:t xml:space="preserve">ale and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U</w:t>
            </w:r>
            <w:r w:rsidRPr="00A85168">
              <w:rPr>
                <w:rFonts w:ascii="Helvetica" w:hAnsi="Helvetica"/>
                <w:sz w:val="21"/>
                <w:szCs w:val="21"/>
              </w:rPr>
              <w:t>p</w:t>
            </w:r>
            <w:r w:rsidR="00E82815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S</w:t>
            </w:r>
            <w:r w:rsidRPr="00A85168">
              <w:rPr>
                <w:rFonts w:ascii="Helvetica" w:hAnsi="Helvetica"/>
                <w:sz w:val="21"/>
                <w:szCs w:val="21"/>
              </w:rPr>
              <w:t xml:space="preserve">ale </w:t>
            </w:r>
            <w:r w:rsidR="00422C0C" w:rsidRPr="00A85168">
              <w:rPr>
                <w:rFonts w:ascii="Helvetica" w:hAnsi="Helvetica"/>
                <w:sz w:val="21"/>
                <w:szCs w:val="21"/>
              </w:rPr>
              <w:t>S</w:t>
            </w:r>
            <w:r w:rsidRPr="00A85168">
              <w:rPr>
                <w:rFonts w:ascii="Helvetica" w:hAnsi="Helvetica"/>
                <w:sz w:val="21"/>
                <w:szCs w:val="21"/>
              </w:rPr>
              <w:t>trategies</w:t>
            </w:r>
          </w:p>
        </w:tc>
      </w:tr>
      <w:tr w:rsidR="00ED1C1D" w:rsidRPr="00A85168" w14:paraId="4C988D17" w14:textId="77777777" w:rsidTr="00EC647A">
        <w:trPr>
          <w:trHeight w:val="501"/>
        </w:trPr>
        <w:tc>
          <w:tcPr>
            <w:tcW w:w="10075" w:type="dxa"/>
            <w:gridSpan w:val="6"/>
            <w:shd w:val="clear" w:color="auto" w:fill="BF8F00" w:themeFill="accent4" w:themeFillShade="BF"/>
          </w:tcPr>
          <w:p w14:paraId="6CE29C71" w14:textId="53D6A796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Business Types we </w:t>
            </w:r>
            <w:r w:rsidR="00DC7A05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Target</w:t>
            </w:r>
          </w:p>
        </w:tc>
      </w:tr>
      <w:tr w:rsidR="00ED1C1D" w:rsidRPr="00A85168" w14:paraId="00A11E89" w14:textId="77777777" w:rsidTr="00422C0C">
        <w:tc>
          <w:tcPr>
            <w:tcW w:w="3055" w:type="dxa"/>
            <w:shd w:val="clear" w:color="auto" w:fill="auto"/>
          </w:tcPr>
          <w:p w14:paraId="136996E1" w14:textId="77777777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A85168">
              <w:rPr>
                <w:rFonts w:ascii="Helvetica" w:hAnsi="Helvetica"/>
                <w:b/>
                <w:bCs/>
                <w:sz w:val="21"/>
                <w:szCs w:val="21"/>
              </w:rPr>
              <w:t xml:space="preserve">Startups </w:t>
            </w:r>
          </w:p>
          <w:p w14:paraId="54CE0250" w14:textId="77777777" w:rsidR="00ED1C1D" w:rsidRPr="00A85168" w:rsidRDefault="00ED1C1D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>Seed funding attained</w:t>
            </w:r>
          </w:p>
          <w:p w14:paraId="7E3BA953" w14:textId="77777777" w:rsidR="00ED1C1D" w:rsidRPr="00A85168" w:rsidRDefault="00ED1C1D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3601" w:type="dxa"/>
            <w:gridSpan w:val="3"/>
            <w:shd w:val="clear" w:color="auto" w:fill="auto"/>
          </w:tcPr>
          <w:p w14:paraId="51DBD56E" w14:textId="77777777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A85168">
              <w:rPr>
                <w:rFonts w:ascii="Helvetica" w:hAnsi="Helvetica"/>
                <w:b/>
                <w:bCs/>
                <w:sz w:val="21"/>
                <w:szCs w:val="21"/>
              </w:rPr>
              <w:t xml:space="preserve">Emerging Growth </w:t>
            </w:r>
          </w:p>
          <w:p w14:paraId="7997B599" w14:textId="7634518C" w:rsidR="00ED1C1D" w:rsidRPr="00A85168" w:rsidRDefault="00DC7A05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A85168">
              <w:rPr>
                <w:rFonts w:ascii="Helvetica" w:hAnsi="Helvetica"/>
                <w:sz w:val="21"/>
                <w:szCs w:val="21"/>
              </w:rPr>
              <w:t xml:space="preserve">Series A&amp;B </w:t>
            </w:r>
            <w:r w:rsidR="00ED1C1D" w:rsidRPr="00A85168">
              <w:rPr>
                <w:rFonts w:ascii="Helvetica" w:hAnsi="Helvetica"/>
                <w:sz w:val="21"/>
                <w:szCs w:val="21"/>
              </w:rPr>
              <w:t>Equity fund</w:t>
            </w:r>
            <w:r w:rsidR="00A32A41">
              <w:rPr>
                <w:rFonts w:ascii="Helvetica" w:hAnsi="Helvetica"/>
                <w:sz w:val="21"/>
                <w:szCs w:val="21"/>
              </w:rPr>
              <w:t>ed</w:t>
            </w:r>
          </w:p>
          <w:p w14:paraId="4C1EAA37" w14:textId="280CC4F1" w:rsidR="00ED1C1D" w:rsidRPr="00A85168" w:rsidRDefault="00ED1C1D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4F74CEBB" w14:textId="77777777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A85168">
              <w:rPr>
                <w:rFonts w:ascii="Helvetica" w:hAnsi="Helvetica"/>
                <w:b/>
                <w:bCs/>
                <w:sz w:val="21"/>
                <w:szCs w:val="21"/>
              </w:rPr>
              <w:t xml:space="preserve">Mature </w:t>
            </w:r>
          </w:p>
          <w:p w14:paraId="5A5C64F0" w14:textId="4071C9BC" w:rsidR="00ED1C1D" w:rsidRPr="00A85168" w:rsidRDefault="00DC7A05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Funding</w:t>
            </w:r>
            <w:r w:rsidR="00ED1C1D" w:rsidRPr="00A85168">
              <w:rPr>
                <w:rFonts w:ascii="Helvetica" w:hAnsi="Helvetica"/>
                <w:sz w:val="21"/>
                <w:szCs w:val="21"/>
              </w:rPr>
              <w:t xml:space="preserve"> Sought for Expansion </w:t>
            </w:r>
          </w:p>
          <w:p w14:paraId="25992EB2" w14:textId="77777777" w:rsidR="00ED1C1D" w:rsidRPr="00A85168" w:rsidRDefault="00ED1C1D" w:rsidP="00ED1C1D">
            <w:pPr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ED1C1D" w:rsidRPr="00A85168" w14:paraId="3951D6E5" w14:textId="77777777" w:rsidTr="00EC647A">
        <w:trPr>
          <w:trHeight w:val="429"/>
        </w:trPr>
        <w:tc>
          <w:tcPr>
            <w:tcW w:w="10075" w:type="dxa"/>
            <w:gridSpan w:val="6"/>
            <w:shd w:val="clear" w:color="auto" w:fill="BF8F00" w:themeFill="accent4" w:themeFillShade="BF"/>
          </w:tcPr>
          <w:p w14:paraId="401D2644" w14:textId="7FA4996E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32"/>
                <w:szCs w:val="32"/>
              </w:rPr>
            </w:pP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Key Industry Experience</w:t>
            </w:r>
            <w:r w:rsidR="00FF4CC3"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</w:tr>
      <w:tr w:rsidR="00ED1C1D" w:rsidRPr="00A85168" w14:paraId="0F425B45" w14:textId="77777777" w:rsidTr="00422C0C">
        <w:tc>
          <w:tcPr>
            <w:tcW w:w="3055" w:type="dxa"/>
            <w:shd w:val="clear" w:color="auto" w:fill="auto"/>
          </w:tcPr>
          <w:p w14:paraId="13ADEC7B" w14:textId="7E72F7DE" w:rsidR="00ED1C1D" w:rsidRPr="00A85168" w:rsidRDefault="00ED1C1D" w:rsidP="00ED1C1D">
            <w:pPr>
              <w:pStyle w:val="ListParagraph"/>
              <w:numPr>
                <w:ilvl w:val="0"/>
                <w:numId w:val="7"/>
              </w:numPr>
              <w:ind w:left="519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Technology (</w:t>
            </w:r>
            <w:r w:rsidR="00AF4964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Cloud, </w:t>
            </w: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SaaS, Software Dev, Security)</w:t>
            </w:r>
          </w:p>
          <w:p w14:paraId="1255E3A2" w14:textId="24EA0E40" w:rsidR="00ED1C1D" w:rsidRPr="00A85168" w:rsidRDefault="00FF4CC3" w:rsidP="00ED1C1D">
            <w:pPr>
              <w:pStyle w:val="ListParagraph"/>
              <w:numPr>
                <w:ilvl w:val="0"/>
                <w:numId w:val="7"/>
              </w:numPr>
              <w:ind w:left="519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Tech</w:t>
            </w:r>
            <w:r w:rsidR="00A32A41">
              <w:rPr>
                <w:rFonts w:ascii="Helvetica" w:hAnsi="Helvetica"/>
                <w:color w:val="000000" w:themeColor="text1"/>
                <w:sz w:val="21"/>
                <w:szCs w:val="21"/>
              </w:rPr>
              <w:t>nology</w:t>
            </w: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 Services </w:t>
            </w:r>
          </w:p>
        </w:tc>
        <w:tc>
          <w:tcPr>
            <w:tcW w:w="3661" w:type="dxa"/>
            <w:gridSpan w:val="4"/>
            <w:shd w:val="clear" w:color="auto" w:fill="auto"/>
          </w:tcPr>
          <w:p w14:paraId="040A7321" w14:textId="77777777" w:rsidR="00ED1C1D" w:rsidRPr="00A85168" w:rsidRDefault="00ED1C1D" w:rsidP="00422C0C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Transportation &amp; Logistics</w:t>
            </w:r>
          </w:p>
          <w:p w14:paraId="1FEF7216" w14:textId="29C161FB" w:rsidR="00ED1C1D" w:rsidRPr="00A85168" w:rsidRDefault="00ED1C1D" w:rsidP="00422C0C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Life Sciences</w:t>
            </w:r>
          </w:p>
          <w:p w14:paraId="3FF87934" w14:textId="6F3C408F" w:rsidR="00ED1C1D" w:rsidRPr="00A85168" w:rsidRDefault="00FF4CC3" w:rsidP="00422C0C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Environmental</w:t>
            </w:r>
          </w:p>
        </w:tc>
        <w:tc>
          <w:tcPr>
            <w:tcW w:w="3359" w:type="dxa"/>
            <w:shd w:val="clear" w:color="auto" w:fill="auto"/>
          </w:tcPr>
          <w:p w14:paraId="3A4E971C" w14:textId="77777777" w:rsidR="00ED1C1D" w:rsidRPr="00A85168" w:rsidRDefault="00ED1C1D" w:rsidP="00ED1C1D">
            <w:pPr>
              <w:pStyle w:val="ListParagraph"/>
              <w:numPr>
                <w:ilvl w:val="0"/>
                <w:numId w:val="7"/>
              </w:numPr>
              <w:ind w:left="564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Financial Services</w:t>
            </w:r>
          </w:p>
          <w:p w14:paraId="7407D121" w14:textId="77777777" w:rsidR="00ED1C1D" w:rsidRPr="00A85168" w:rsidRDefault="00ED1C1D" w:rsidP="00ED1C1D">
            <w:pPr>
              <w:pStyle w:val="ListParagraph"/>
              <w:numPr>
                <w:ilvl w:val="0"/>
                <w:numId w:val="7"/>
              </w:numPr>
              <w:ind w:left="564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Manufacturing</w:t>
            </w:r>
          </w:p>
          <w:p w14:paraId="6AEED586" w14:textId="4153C62B" w:rsidR="00ED1C1D" w:rsidRDefault="00ED1C1D" w:rsidP="00ED1C1D">
            <w:pPr>
              <w:pStyle w:val="ListParagraph"/>
              <w:numPr>
                <w:ilvl w:val="0"/>
                <w:numId w:val="7"/>
              </w:numPr>
              <w:ind w:left="564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A85168">
              <w:rPr>
                <w:rFonts w:ascii="Helvetica" w:hAnsi="Helvetica"/>
                <w:color w:val="000000" w:themeColor="text1"/>
                <w:sz w:val="21"/>
                <w:szCs w:val="21"/>
              </w:rPr>
              <w:t>Pharma</w:t>
            </w:r>
          </w:p>
          <w:p w14:paraId="67825D4E" w14:textId="47E7CD16" w:rsidR="00ED1C1D" w:rsidRPr="00C47E37" w:rsidRDefault="00C47E37" w:rsidP="00C47E37">
            <w:pPr>
              <w:pStyle w:val="ListParagraph"/>
              <w:numPr>
                <w:ilvl w:val="0"/>
                <w:numId w:val="7"/>
              </w:numPr>
              <w:spacing w:after="120"/>
              <w:ind w:left="562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>
              <w:rPr>
                <w:rFonts w:ascii="Helvetica" w:hAnsi="Helvetica"/>
                <w:color w:val="000000" w:themeColor="text1"/>
                <w:sz w:val="21"/>
                <w:szCs w:val="21"/>
              </w:rPr>
              <w:t>…</w:t>
            </w:r>
          </w:p>
        </w:tc>
      </w:tr>
      <w:tr w:rsidR="00ED1C1D" w:rsidRPr="00A85168" w14:paraId="3D97C066" w14:textId="77777777" w:rsidTr="00EC647A">
        <w:trPr>
          <w:trHeight w:val="537"/>
        </w:trPr>
        <w:tc>
          <w:tcPr>
            <w:tcW w:w="10075" w:type="dxa"/>
            <w:gridSpan w:val="6"/>
            <w:shd w:val="clear" w:color="auto" w:fill="BF8F00" w:themeFill="accent4" w:themeFillShade="BF"/>
          </w:tcPr>
          <w:p w14:paraId="7FB4290C" w14:textId="486F2498" w:rsidR="00ED1C1D" w:rsidRPr="00A85168" w:rsidRDefault="00ED1C1D" w:rsidP="00ED1C1D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85168"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Why TechCXO? </w:t>
            </w:r>
          </w:p>
        </w:tc>
      </w:tr>
      <w:tr w:rsidR="00882A94" w:rsidRPr="00A85168" w14:paraId="56CCD032" w14:textId="77777777" w:rsidTr="00487E45">
        <w:tc>
          <w:tcPr>
            <w:tcW w:w="5037" w:type="dxa"/>
            <w:gridSpan w:val="3"/>
            <w:shd w:val="clear" w:color="auto" w:fill="auto"/>
          </w:tcPr>
          <w:p w14:paraId="01BCD975" w14:textId="35E94F5E" w:rsidR="00882A94" w:rsidRPr="00C47E37" w:rsidRDefault="00882A94" w:rsidP="00C47E37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C47E37">
              <w:rPr>
                <w:rFonts w:ascii="Helvetica" w:hAnsi="Helvetica"/>
                <w:b/>
                <w:bCs/>
                <w:sz w:val="21"/>
                <w:szCs w:val="21"/>
              </w:rPr>
              <w:t xml:space="preserve">We provide a cost-effective revenue growth expert to work on your business without paying the high cost of a full-time Chief Revenue Officer (CRO). </w:t>
            </w:r>
          </w:p>
          <w:p w14:paraId="44EF0D29" w14:textId="6F2E2648" w:rsidR="00882A94" w:rsidRPr="00C47E37" w:rsidRDefault="00882A94" w:rsidP="00C47E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39"/>
              <w:rPr>
                <w:rFonts w:ascii="Helvetica" w:hAnsi="Helvetica" w:cstheme="minorHAnsi"/>
                <w:color w:val="333333"/>
                <w:sz w:val="21"/>
                <w:szCs w:val="21"/>
              </w:rPr>
            </w:pPr>
            <w:r w:rsidRPr="00C47E37">
              <w:rPr>
                <w:rFonts w:ascii="Helvetica" w:hAnsi="Helvetica" w:cstheme="minorHAnsi"/>
                <w:color w:val="333333"/>
                <w:sz w:val="21"/>
                <w:szCs w:val="21"/>
              </w:rPr>
              <w:t xml:space="preserve">We provide a fresh perspective on how to grow assets, find and implement strategic partnerships, develop operational efficiencies, and mentor junior marketing/salespeople. </w:t>
            </w:r>
          </w:p>
          <w:p w14:paraId="21D8A575" w14:textId="139459AC" w:rsidR="00882A94" w:rsidRPr="00C47E37" w:rsidRDefault="00882A94" w:rsidP="00C47E37">
            <w:pPr>
              <w:pStyle w:val="NormalWeb"/>
              <w:numPr>
                <w:ilvl w:val="0"/>
                <w:numId w:val="5"/>
              </w:numPr>
              <w:ind w:left="339"/>
              <w:rPr>
                <w:rFonts w:ascii="Helvetica" w:hAnsi="Helvetica" w:cstheme="minorHAnsi"/>
                <w:b/>
                <w:bCs/>
                <w:sz w:val="21"/>
                <w:szCs w:val="21"/>
              </w:rPr>
            </w:pPr>
            <w:r w:rsidRPr="00C47E37">
              <w:rPr>
                <w:rFonts w:ascii="Helvetica" w:hAnsi="Helvetica" w:cstheme="minorHAnsi"/>
                <w:b/>
                <w:bCs/>
                <w:color w:val="333333"/>
                <w:sz w:val="21"/>
                <w:szCs w:val="21"/>
              </w:rPr>
              <w:t xml:space="preserve">We take ownership of the success or failure of your company’s marketing campaigns. </w:t>
            </w:r>
          </w:p>
          <w:p w14:paraId="3D40DD6C" w14:textId="03215B1D" w:rsidR="00C47E37" w:rsidRPr="00C47E37" w:rsidRDefault="00C47E37" w:rsidP="00C47E37">
            <w:pPr>
              <w:pStyle w:val="NormalWeb"/>
              <w:numPr>
                <w:ilvl w:val="0"/>
                <w:numId w:val="5"/>
              </w:numPr>
              <w:ind w:left="339"/>
              <w:rPr>
                <w:rFonts w:ascii="Helvetica" w:hAnsi="Helvetica" w:cstheme="minorHAnsi"/>
                <w:sz w:val="21"/>
                <w:szCs w:val="21"/>
              </w:rPr>
            </w:pPr>
            <w:r w:rsidRPr="00C47E37">
              <w:rPr>
                <w:rFonts w:ascii="Helvetica" w:hAnsi="Helvetica" w:cstheme="minorHAnsi"/>
                <w:sz w:val="21"/>
                <w:szCs w:val="21"/>
              </w:rPr>
              <w:t>Our CRO Outsourcing strategy allows your company to scale</w:t>
            </w:r>
            <w:r>
              <w:rPr>
                <w:rFonts w:ascii="Helvetica" w:hAnsi="Helvetica" w:cstheme="minorHAnsi"/>
                <w:sz w:val="21"/>
                <w:szCs w:val="21"/>
              </w:rPr>
              <w:t>.</w:t>
            </w:r>
          </w:p>
          <w:p w14:paraId="2B93FBAE" w14:textId="5C56108A" w:rsidR="00882A94" w:rsidRPr="00A85168" w:rsidRDefault="00882A94" w:rsidP="00C47E37">
            <w:pPr>
              <w:pStyle w:val="NormalWeb"/>
              <w:ind w:left="519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6D0C6AE8" w14:textId="77777777" w:rsidR="00882A94" w:rsidRPr="00882A94" w:rsidRDefault="00882A94" w:rsidP="00C47E37">
            <w:pPr>
              <w:pStyle w:val="NormalWeb"/>
              <w:numPr>
                <w:ilvl w:val="0"/>
                <w:numId w:val="5"/>
              </w:numPr>
              <w:spacing w:before="240" w:beforeAutospacing="0"/>
              <w:ind w:left="346"/>
              <w:rPr>
                <w:rFonts w:ascii="Helvetica" w:hAnsi="Helvetica" w:cstheme="minorHAnsi"/>
                <w:sz w:val="21"/>
                <w:szCs w:val="21"/>
              </w:rPr>
            </w:pPr>
            <w:r w:rsidRPr="00A85168">
              <w:rPr>
                <w:rFonts w:ascii="Helvetica" w:hAnsi="Helvetica" w:cstheme="minorHAnsi"/>
                <w:b/>
                <w:bCs/>
                <w:sz w:val="21"/>
                <w:szCs w:val="21"/>
              </w:rPr>
              <w:t>We provide an objective perspective into the effectiveness of your client engagement efforts in support of improving customer satisfaction and loyalty</w:t>
            </w:r>
            <w:r w:rsidRPr="00A85168">
              <w:rPr>
                <w:rFonts w:ascii="Helvetica" w:hAnsi="Helvetica" w:cs="Poppins"/>
                <w:b/>
                <w:bCs/>
                <w:sz w:val="21"/>
                <w:szCs w:val="21"/>
              </w:rPr>
              <w:t xml:space="preserve">. </w:t>
            </w:r>
          </w:p>
          <w:p w14:paraId="123C2676" w14:textId="49982691" w:rsidR="00882A94" w:rsidRPr="00A85168" w:rsidRDefault="00882A94" w:rsidP="00C47E37">
            <w:pPr>
              <w:pStyle w:val="NormalWeb"/>
              <w:numPr>
                <w:ilvl w:val="0"/>
                <w:numId w:val="5"/>
              </w:numPr>
              <w:ind w:left="340"/>
              <w:rPr>
                <w:rFonts w:ascii="Helvetica" w:hAnsi="Helvetica" w:cstheme="minorHAnsi"/>
                <w:sz w:val="21"/>
                <w:szCs w:val="21"/>
              </w:rPr>
            </w:pPr>
            <w:r w:rsidRPr="00A85168">
              <w:rPr>
                <w:rFonts w:ascii="Helvetica" w:hAnsi="Helvetica" w:cstheme="minorHAnsi"/>
                <w:sz w:val="21"/>
                <w:szCs w:val="21"/>
              </w:rPr>
              <w:t xml:space="preserve">We provide strategies that helps with minimizing customer churn. </w:t>
            </w:r>
          </w:p>
          <w:p w14:paraId="289C3D3B" w14:textId="77777777" w:rsidR="00882A94" w:rsidRPr="00A85168" w:rsidRDefault="00882A94" w:rsidP="00C47E37">
            <w:pPr>
              <w:pStyle w:val="NormalWeb"/>
              <w:numPr>
                <w:ilvl w:val="0"/>
                <w:numId w:val="5"/>
              </w:numPr>
              <w:ind w:left="340"/>
              <w:rPr>
                <w:rFonts w:ascii="Helvetica" w:hAnsi="Helvetica" w:cstheme="minorHAnsi"/>
                <w:sz w:val="21"/>
                <w:szCs w:val="21"/>
              </w:rPr>
            </w:pPr>
            <w:r w:rsidRPr="00A85168">
              <w:rPr>
                <w:rFonts w:ascii="Helvetica" w:hAnsi="Helvetica" w:cstheme="minorHAnsi"/>
                <w:b/>
                <w:bCs/>
                <w:sz w:val="21"/>
                <w:szCs w:val="21"/>
              </w:rPr>
              <w:t>We help increase revenue ROI by optimizing your company's existing marketing programs,</w:t>
            </w:r>
            <w:r w:rsidRPr="00A85168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r w:rsidRPr="00A85168">
              <w:rPr>
                <w:rFonts w:ascii="Helvetica" w:hAnsi="Helvetica" w:cstheme="minorHAnsi"/>
                <w:b/>
                <w:bCs/>
                <w:sz w:val="21"/>
                <w:szCs w:val="21"/>
              </w:rPr>
              <w:t>marketing technologies, sales enablement, and inbound marketing approach.</w:t>
            </w:r>
            <w:r w:rsidRPr="00A85168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</w:p>
          <w:p w14:paraId="691E9F29" w14:textId="65321E7B" w:rsidR="00882A94" w:rsidRPr="00C47E37" w:rsidRDefault="00882A94" w:rsidP="00C47E37">
            <w:pPr>
              <w:pStyle w:val="NormalWeb"/>
              <w:numPr>
                <w:ilvl w:val="0"/>
                <w:numId w:val="5"/>
              </w:numPr>
              <w:ind w:left="340"/>
              <w:rPr>
                <w:rFonts w:ascii="Helvetica" w:hAnsi="Helvetica" w:cstheme="minorHAnsi"/>
                <w:sz w:val="21"/>
                <w:szCs w:val="21"/>
              </w:rPr>
            </w:pPr>
            <w:r w:rsidRPr="00A85168">
              <w:rPr>
                <w:rFonts w:ascii="Helvetica" w:hAnsi="Helvetica" w:cstheme="minorHAnsi"/>
                <w:sz w:val="21"/>
                <w:szCs w:val="21"/>
              </w:rPr>
              <w:t xml:space="preserve">We mentor and lead your revenue staff, helping them quickly sharpen their skills and become more valuable assets. </w:t>
            </w:r>
          </w:p>
        </w:tc>
      </w:tr>
    </w:tbl>
    <w:p w14:paraId="1A562338" w14:textId="6EB06563" w:rsidR="00AC4420" w:rsidRDefault="00AC4420" w:rsidP="00AC44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theme="minorHAnsi"/>
          <w:i/>
          <w:iCs/>
        </w:rPr>
      </w:pPr>
    </w:p>
    <w:p w14:paraId="7B843485" w14:textId="002E6800" w:rsidR="00AC4420" w:rsidRDefault="00AC4420" w:rsidP="00AC44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theme="minorHAnsi"/>
          <w:i/>
          <w:iCs/>
        </w:rPr>
      </w:pPr>
      <w:r>
        <w:rPr>
          <w:rFonts w:ascii="Helvetica" w:hAnsi="Helvetica"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A7B2" wp14:editId="0CAC63C6">
                <wp:simplePos x="0" y="0"/>
                <wp:positionH relativeFrom="column">
                  <wp:posOffset>105508</wp:posOffset>
                </wp:positionH>
                <wp:positionV relativeFrom="paragraph">
                  <wp:posOffset>82062</wp:posOffset>
                </wp:positionV>
                <wp:extent cx="998806" cy="858129"/>
                <wp:effectExtent l="0" t="0" r="508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06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FFF31" w14:textId="3F47B11E" w:rsidR="00AC4420" w:rsidRDefault="00AC4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2B4CC" wp14:editId="31BEDB57">
                                  <wp:extent cx="759655" cy="759655"/>
                                  <wp:effectExtent l="0" t="0" r="2540" b="254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44783" cy="844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A7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6.45pt;width:78.6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" fillcolor="white [3201]" stroked="f" strokeweight=".5pt">
                <v:textbox>
                  <w:txbxContent>
                    <w:p w14:paraId="71AFFF31" w14:textId="3F47B11E" w:rsidR="00AC4420" w:rsidRDefault="00AC4420">
                      <w:r>
                        <w:rPr>
                          <w:noProof/>
                        </w:rPr>
                        <w:drawing>
                          <wp:inline distT="0" distB="0" distL="0" distR="0" wp14:anchorId="3C62B4CC" wp14:editId="31BEDB57">
                            <wp:extent cx="759655" cy="759655"/>
                            <wp:effectExtent l="0" t="0" r="2540" b="254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44783" cy="844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DDFB94" w14:textId="390124BE" w:rsidR="00AC4420" w:rsidRPr="004A2076" w:rsidRDefault="005F7752" w:rsidP="00AC44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theme="minorHAnsi"/>
          <w:i/>
          <w:iCs/>
        </w:rPr>
      </w:pPr>
      <w:r>
        <w:rPr>
          <w:rFonts w:ascii="Helvetica" w:hAnsi="Helvetica" w:cstheme="minorHAnsi"/>
          <w:i/>
          <w:iCs/>
        </w:rPr>
        <w:t xml:space="preserve"> </w:t>
      </w:r>
      <w:r w:rsidR="004A2076">
        <w:rPr>
          <w:rFonts w:ascii="Helvetica" w:hAnsi="Helvetica" w:cstheme="minorHAnsi"/>
          <w:i/>
          <w:iCs/>
        </w:rPr>
        <w:t>Tracy Hawkey, Partner TechCXO</w:t>
      </w:r>
    </w:p>
    <w:p w14:paraId="59DBE7D6" w14:textId="19E386E7" w:rsidR="00C71AD5" w:rsidRPr="009526EC" w:rsidRDefault="00AC4420" w:rsidP="00AC44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theme="minorHAnsi"/>
          <w:i/>
          <w:iCs/>
          <w:sz w:val="20"/>
          <w:szCs w:val="20"/>
        </w:rPr>
      </w:pPr>
      <w:r>
        <w:rPr>
          <w:rFonts w:ascii="Helvetica" w:hAnsi="Helvetica" w:cstheme="minorHAnsi"/>
          <w:i/>
          <w:iCs/>
          <w:sz w:val="20"/>
          <w:szCs w:val="20"/>
        </w:rPr>
        <w:tab/>
      </w:r>
      <w:r>
        <w:rPr>
          <w:rFonts w:ascii="Helvetica" w:hAnsi="Helvetica" w:cstheme="minorHAnsi"/>
          <w:i/>
          <w:iCs/>
          <w:sz w:val="20"/>
          <w:szCs w:val="20"/>
        </w:rPr>
        <w:tab/>
      </w:r>
      <w:r>
        <w:rPr>
          <w:rFonts w:ascii="Helvetica" w:hAnsi="Helvetica" w:cstheme="minorHAnsi"/>
          <w:i/>
          <w:iCs/>
          <w:sz w:val="20"/>
          <w:szCs w:val="20"/>
        </w:rPr>
        <w:tab/>
      </w:r>
      <w:r>
        <w:rPr>
          <w:rFonts w:ascii="Helvetica" w:hAnsi="Helvetica" w:cstheme="minorHAnsi"/>
          <w:i/>
          <w:iCs/>
          <w:sz w:val="20"/>
          <w:szCs w:val="20"/>
        </w:rPr>
        <w:tab/>
      </w:r>
      <w:r w:rsidR="004A2076">
        <w:rPr>
          <w:rFonts w:ascii="Helvetica" w:hAnsi="Helvetica" w:cstheme="minorHAnsi"/>
          <w:i/>
          <w:iCs/>
          <w:sz w:val="20"/>
          <w:szCs w:val="20"/>
        </w:rPr>
        <w:t xml:space="preserve">       720.934.6767 |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 </w:t>
      </w:r>
      <w:r w:rsidR="004A2076" w:rsidRPr="009526EC">
        <w:rPr>
          <w:rFonts w:ascii="Helvetica" w:hAnsi="Helvetica" w:cstheme="minorHAnsi"/>
          <w:i/>
          <w:iCs/>
          <w:sz w:val="20"/>
          <w:szCs w:val="20"/>
        </w:rPr>
        <w:t>tracy.hawkey@techcxo.com</w:t>
      </w:r>
      <w:r w:rsidR="00920FE5">
        <w:tab/>
      </w:r>
      <w:r w:rsidR="00920FE5">
        <w:tab/>
      </w:r>
      <w:r w:rsidR="00920FE5">
        <w:tab/>
      </w:r>
      <w:r w:rsidR="00920FE5">
        <w:tab/>
      </w:r>
      <w:r w:rsidR="00920FE5">
        <w:tab/>
      </w:r>
    </w:p>
    <w:sectPr w:rsidR="00C71AD5" w:rsidRPr="009526EC" w:rsidSect="00EC647A">
      <w:headerReference w:type="default" r:id="rId8"/>
      <w:type w:val="continuous"/>
      <w:pgSz w:w="12240" w:h="15840"/>
      <w:pgMar w:top="1440" w:right="806" w:bottom="1440" w:left="1008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EE65" w14:textId="77777777" w:rsidR="00050087" w:rsidRDefault="00050087" w:rsidP="00E32FF8">
      <w:r>
        <w:separator/>
      </w:r>
    </w:p>
  </w:endnote>
  <w:endnote w:type="continuationSeparator" w:id="0">
    <w:p w14:paraId="10CCB3C9" w14:textId="77777777" w:rsidR="00050087" w:rsidRDefault="00050087" w:rsidP="00E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389E" w14:textId="77777777" w:rsidR="00050087" w:rsidRDefault="00050087" w:rsidP="00E32FF8">
      <w:r>
        <w:separator/>
      </w:r>
    </w:p>
  </w:footnote>
  <w:footnote w:type="continuationSeparator" w:id="0">
    <w:p w14:paraId="7AE8AB26" w14:textId="77777777" w:rsidR="00050087" w:rsidRDefault="00050087" w:rsidP="00E3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9359" w14:textId="52BA2E8D" w:rsidR="00E32FF8" w:rsidRPr="000D33C4" w:rsidRDefault="00E32FF8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59326C08" wp14:editId="37DE36AE">
          <wp:extent cx="1664351" cy="4712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621" cy="50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3C4">
      <w:tab/>
    </w:r>
    <w:r w:rsidR="000D33C4">
      <w:tab/>
    </w:r>
    <w:r w:rsidR="00422C0C">
      <w:rPr>
        <w:rFonts w:ascii="Helvetica" w:hAnsi="Helvetica"/>
        <w:b/>
        <w:i/>
        <w:iCs/>
        <w:color w:val="FFC000" w:themeColor="accent4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The</w:t>
    </w:r>
    <w:r w:rsidR="000D33C4" w:rsidRPr="000D33C4">
      <w:rPr>
        <w:rFonts w:ascii="Helvetica" w:hAnsi="Helvetica"/>
        <w:b/>
        <w:i/>
        <w:iCs/>
        <w:color w:val="FFC000" w:themeColor="accent4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Revenue Growth Expert</w:t>
    </w:r>
  </w:p>
  <w:p w14:paraId="5A9C23D8" w14:textId="77777777" w:rsidR="00E32FF8" w:rsidRDefault="00E3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26F"/>
    <w:multiLevelType w:val="hybridMultilevel"/>
    <w:tmpl w:val="EF3E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D72E0"/>
    <w:multiLevelType w:val="hybridMultilevel"/>
    <w:tmpl w:val="47A03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77E25"/>
    <w:multiLevelType w:val="hybridMultilevel"/>
    <w:tmpl w:val="656A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6DF3"/>
    <w:multiLevelType w:val="hybridMultilevel"/>
    <w:tmpl w:val="C65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5F4"/>
    <w:multiLevelType w:val="hybridMultilevel"/>
    <w:tmpl w:val="A972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A7C06"/>
    <w:multiLevelType w:val="hybridMultilevel"/>
    <w:tmpl w:val="20DC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31915"/>
    <w:multiLevelType w:val="hybridMultilevel"/>
    <w:tmpl w:val="E69A3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54ABD"/>
    <w:multiLevelType w:val="hybridMultilevel"/>
    <w:tmpl w:val="032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6F6E"/>
    <w:multiLevelType w:val="hybridMultilevel"/>
    <w:tmpl w:val="4C1A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93"/>
    <w:rsid w:val="00050087"/>
    <w:rsid w:val="00051156"/>
    <w:rsid w:val="000D33C4"/>
    <w:rsid w:val="00103AC2"/>
    <w:rsid w:val="0012388A"/>
    <w:rsid w:val="00126E16"/>
    <w:rsid w:val="00131641"/>
    <w:rsid w:val="00147EF5"/>
    <w:rsid w:val="00155B0B"/>
    <w:rsid w:val="00182C8A"/>
    <w:rsid w:val="001B52B2"/>
    <w:rsid w:val="001C551B"/>
    <w:rsid w:val="001D2D51"/>
    <w:rsid w:val="001D61EB"/>
    <w:rsid w:val="00206914"/>
    <w:rsid w:val="00230FCB"/>
    <w:rsid w:val="00245A39"/>
    <w:rsid w:val="00255A1E"/>
    <w:rsid w:val="002E249F"/>
    <w:rsid w:val="0030518A"/>
    <w:rsid w:val="00320349"/>
    <w:rsid w:val="0034121D"/>
    <w:rsid w:val="003477D5"/>
    <w:rsid w:val="00386A93"/>
    <w:rsid w:val="003B2030"/>
    <w:rsid w:val="00422C0C"/>
    <w:rsid w:val="004A2076"/>
    <w:rsid w:val="004E5E47"/>
    <w:rsid w:val="00527BBB"/>
    <w:rsid w:val="005379B1"/>
    <w:rsid w:val="00583452"/>
    <w:rsid w:val="005A420E"/>
    <w:rsid w:val="005F4F88"/>
    <w:rsid w:val="005F7752"/>
    <w:rsid w:val="00652BBF"/>
    <w:rsid w:val="0066478C"/>
    <w:rsid w:val="006E154D"/>
    <w:rsid w:val="0070757D"/>
    <w:rsid w:val="007353D3"/>
    <w:rsid w:val="0075680C"/>
    <w:rsid w:val="007670E2"/>
    <w:rsid w:val="0078547E"/>
    <w:rsid w:val="007936E2"/>
    <w:rsid w:val="007B5985"/>
    <w:rsid w:val="00882A94"/>
    <w:rsid w:val="008B27B7"/>
    <w:rsid w:val="00920FE5"/>
    <w:rsid w:val="00924119"/>
    <w:rsid w:val="009517BE"/>
    <w:rsid w:val="009526EC"/>
    <w:rsid w:val="00960682"/>
    <w:rsid w:val="009B4409"/>
    <w:rsid w:val="00A308E7"/>
    <w:rsid w:val="00A32A41"/>
    <w:rsid w:val="00A4473B"/>
    <w:rsid w:val="00A85168"/>
    <w:rsid w:val="00AC4420"/>
    <w:rsid w:val="00AD5C54"/>
    <w:rsid w:val="00AE0F37"/>
    <w:rsid w:val="00AF2EBA"/>
    <w:rsid w:val="00AF4964"/>
    <w:rsid w:val="00B4737B"/>
    <w:rsid w:val="00C40808"/>
    <w:rsid w:val="00C43280"/>
    <w:rsid w:val="00C45044"/>
    <w:rsid w:val="00C47E37"/>
    <w:rsid w:val="00C555C7"/>
    <w:rsid w:val="00C624B1"/>
    <w:rsid w:val="00C71AD5"/>
    <w:rsid w:val="00C7634C"/>
    <w:rsid w:val="00D45F7C"/>
    <w:rsid w:val="00D53237"/>
    <w:rsid w:val="00D830C1"/>
    <w:rsid w:val="00DC7A05"/>
    <w:rsid w:val="00E32FF8"/>
    <w:rsid w:val="00E82815"/>
    <w:rsid w:val="00EC647A"/>
    <w:rsid w:val="00ED1C1D"/>
    <w:rsid w:val="00EE6E32"/>
    <w:rsid w:val="00F179A4"/>
    <w:rsid w:val="00F67351"/>
    <w:rsid w:val="00F67AD6"/>
    <w:rsid w:val="00F86E0E"/>
    <w:rsid w:val="00F969DB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A394"/>
  <w15:chartTrackingRefBased/>
  <w15:docId w15:val="{D8170381-CB13-E143-9F44-3109147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6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0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F8"/>
  </w:style>
  <w:style w:type="paragraph" w:styleId="Footer">
    <w:name w:val="footer"/>
    <w:basedOn w:val="Normal"/>
    <w:link w:val="FooterChar"/>
    <w:uiPriority w:val="99"/>
    <w:unhideWhenUsed/>
    <w:rsid w:val="00E3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Hawkey</dc:creator>
  <cp:keywords/>
  <dc:description/>
  <cp:lastModifiedBy>Tracy Hawkey</cp:lastModifiedBy>
  <cp:revision>14</cp:revision>
  <cp:lastPrinted>2022-03-08T19:55:00Z</cp:lastPrinted>
  <dcterms:created xsi:type="dcterms:W3CDTF">2022-02-24T15:55:00Z</dcterms:created>
  <dcterms:modified xsi:type="dcterms:W3CDTF">2022-03-08T19:56:00Z</dcterms:modified>
</cp:coreProperties>
</file>